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AA6FA1" w:rsidRDefault="00B62579" w:rsidP="006D1F2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53320">
              <w:rPr>
                <w:rFonts w:cs="Arial"/>
              </w:rPr>
              <w:t>0</w:t>
            </w:r>
            <w:r w:rsidR="000E4F7B" w:rsidRPr="000E4F7B">
              <w:rPr>
                <w:rFonts w:cs="Arial"/>
              </w:rPr>
              <w:t xml:space="preserve"> </w:t>
            </w:r>
            <w:r w:rsidR="001A69CB" w:rsidRPr="001A69CB">
              <w:rPr>
                <w:rFonts w:cs="Arial"/>
              </w:rPr>
              <w:t xml:space="preserve">Watt 8 Ohm </w:t>
            </w:r>
            <w:r w:rsidR="00153320">
              <w:rPr>
                <w:rFonts w:cs="Arial"/>
              </w:rPr>
              <w:t xml:space="preserve">Zeilenlautsprecher </w:t>
            </w:r>
            <w:r w:rsidR="001A69CB" w:rsidRPr="001A69CB">
              <w:rPr>
                <w:rFonts w:cs="Arial"/>
              </w:rPr>
              <w:t xml:space="preserve">für den Wandaufbau. </w:t>
            </w:r>
            <w:r w:rsidR="000E4F7B" w:rsidRPr="000E4F7B">
              <w:rPr>
                <w:rFonts w:cs="Arial"/>
              </w:rPr>
              <w:t xml:space="preserve">Bestückt mit </w:t>
            </w:r>
            <w:r>
              <w:rPr>
                <w:rFonts w:cs="Arial"/>
              </w:rPr>
              <w:t>4</w:t>
            </w:r>
            <w:r w:rsidR="00E0116C">
              <w:rPr>
                <w:rFonts w:cs="Arial"/>
              </w:rPr>
              <w:t xml:space="preserve"> x 2,</w:t>
            </w:r>
            <w:r w:rsidR="00383435">
              <w:rPr>
                <w:rFonts w:cs="Arial"/>
              </w:rPr>
              <w:t>7</w:t>
            </w:r>
            <w:r w:rsidR="00153320">
              <w:rPr>
                <w:rFonts w:cs="Arial"/>
              </w:rPr>
              <w:t>5</w:t>
            </w:r>
            <w:r w:rsidR="00C87DA8">
              <w:rPr>
                <w:rFonts w:cs="Arial"/>
              </w:rPr>
              <w:t>“</w:t>
            </w:r>
            <w:r w:rsidR="002B6F3A">
              <w:rPr>
                <w:rFonts w:cs="Arial"/>
              </w:rPr>
              <w:t xml:space="preserve"> </w:t>
            </w:r>
            <w:r w:rsidR="00C0020A">
              <w:t>Breitbandchassis</w:t>
            </w:r>
            <w:r w:rsidR="00C0020A">
              <w:rPr>
                <w:rFonts w:cs="Arial"/>
              </w:rPr>
              <w:t xml:space="preserve"> mit wetterfester</w:t>
            </w:r>
            <w:r w:rsidR="0015591A">
              <w:rPr>
                <w:rFonts w:cs="Arial"/>
              </w:rPr>
              <w:t xml:space="preserve"> Papier-</w:t>
            </w:r>
            <w:r w:rsidR="00153320">
              <w:rPr>
                <w:rFonts w:cs="Arial"/>
              </w:rPr>
              <w:t xml:space="preserve">Membrane. </w:t>
            </w:r>
            <w:r w:rsidR="00AA6FA1" w:rsidRPr="00AA6FA1">
              <w:rPr>
                <w:rFonts w:cs="Arial"/>
              </w:rPr>
              <w:t>Der Lautsprecher verfügt über verlustarme 70/100V Übertrager mit niedriger Sättigung und 8 Ohm-Bypass.</w:t>
            </w:r>
            <w:r w:rsidR="00AA6FA1">
              <w:rPr>
                <w:rFonts w:cs="Arial"/>
              </w:rPr>
              <w:t xml:space="preserve"> </w:t>
            </w:r>
            <w:r w:rsidR="00153320" w:rsidRPr="00153320">
              <w:rPr>
                <w:rFonts w:cs="Arial"/>
              </w:rPr>
              <w:t xml:space="preserve">PTT (Progressive </w:t>
            </w:r>
            <w:proofErr w:type="spellStart"/>
            <w:r w:rsidR="00153320" w:rsidRPr="00153320">
              <w:rPr>
                <w:rFonts w:cs="Arial"/>
              </w:rPr>
              <w:t>Taper</w:t>
            </w:r>
            <w:proofErr w:type="spellEnd"/>
            <w:r w:rsidR="00153320" w:rsidRPr="00153320">
              <w:rPr>
                <w:rFonts w:cs="Arial"/>
              </w:rPr>
              <w:t xml:space="preserve"> </w:t>
            </w:r>
            <w:proofErr w:type="spellStart"/>
            <w:r w:rsidR="00153320" w:rsidRPr="00153320">
              <w:rPr>
                <w:rFonts w:cs="Arial"/>
              </w:rPr>
              <w:t>Topology</w:t>
            </w:r>
            <w:proofErr w:type="spellEnd"/>
            <w:r w:rsidR="00153320" w:rsidRPr="00153320">
              <w:rPr>
                <w:rFonts w:cs="Arial"/>
              </w:rPr>
              <w:t xml:space="preserve">™) </w:t>
            </w:r>
            <w:r w:rsidR="00AA6FA1">
              <w:rPr>
                <w:rFonts w:cs="Arial"/>
              </w:rPr>
              <w:t xml:space="preserve">ermöglicht eine passive Krümmung der Abstrahlung um Interferenzen durch seitliche Schallüberlagerungen zu reduzieren. </w:t>
            </w:r>
            <w:r w:rsidR="001A69CB" w:rsidRPr="001A69CB">
              <w:rPr>
                <w:rFonts w:cs="Arial"/>
              </w:rPr>
              <w:t xml:space="preserve">Fortschrittliche Klangabstimmung durch </w:t>
            </w:r>
            <w:proofErr w:type="spellStart"/>
            <w:r w:rsidR="001A69CB" w:rsidRPr="001A69CB">
              <w:rPr>
                <w:rFonts w:cs="Arial"/>
              </w:rPr>
              <w:t>Intrinsic</w:t>
            </w:r>
            <w:proofErr w:type="spellEnd"/>
            <w:r w:rsidR="001A69CB" w:rsidRPr="001A69CB">
              <w:rPr>
                <w:rFonts w:cs="Arial"/>
              </w:rPr>
              <w:t xml:space="preserve"> </w:t>
            </w:r>
            <w:proofErr w:type="spellStart"/>
            <w:r w:rsidR="001A69CB" w:rsidRPr="001A69CB">
              <w:rPr>
                <w:rFonts w:cs="Arial"/>
              </w:rPr>
              <w:t>Correction</w:t>
            </w:r>
            <w:proofErr w:type="spellEnd"/>
            <w:r w:rsidR="001A69CB" w:rsidRPr="001A69CB">
              <w:rPr>
                <w:rFonts w:cs="Arial"/>
              </w:rPr>
              <w:t>™ über die Q-SYS™ AV-Plattform verfügbar. Ausgeführt als geschlossenes System</w:t>
            </w:r>
            <w:r w:rsidR="00AA6FA1">
              <w:rPr>
                <w:rFonts w:cs="Arial"/>
              </w:rPr>
              <w:t xml:space="preserve"> aus pulverbeschichtetem Aluminium</w:t>
            </w:r>
            <w:r w:rsidR="001A69CB" w:rsidRPr="001A69CB">
              <w:rPr>
                <w:rFonts w:cs="Arial"/>
              </w:rPr>
              <w:t xml:space="preserve">. Frontabdeckung aus gelochtem und pulverbeschichtetem Aluminiumblech. </w:t>
            </w:r>
            <w:r w:rsidR="009D385C">
              <w:rPr>
                <w:rFonts w:cs="Arial"/>
              </w:rPr>
              <w:t xml:space="preserve">Das </w:t>
            </w:r>
            <w:r w:rsidR="009D385C" w:rsidRPr="009D385C">
              <w:rPr>
                <w:rFonts w:cs="Arial"/>
              </w:rPr>
              <w:t xml:space="preserve">Gehäuse und </w:t>
            </w:r>
            <w:r w:rsidR="009D385C">
              <w:rPr>
                <w:rFonts w:cs="Arial"/>
              </w:rPr>
              <w:t xml:space="preserve">die </w:t>
            </w:r>
            <w:r w:rsidR="009D385C" w:rsidRPr="009D385C">
              <w:rPr>
                <w:rFonts w:cs="Arial"/>
              </w:rPr>
              <w:t xml:space="preserve">Lautsprecherabdeckung </w:t>
            </w:r>
            <w:r w:rsidR="009D385C">
              <w:rPr>
                <w:rFonts w:cs="Arial"/>
              </w:rPr>
              <w:t xml:space="preserve">sind </w:t>
            </w:r>
            <w:r w:rsidR="009D385C" w:rsidRPr="009D385C">
              <w:rPr>
                <w:rFonts w:cs="Arial"/>
              </w:rPr>
              <w:t>lackierbar</w:t>
            </w:r>
            <w:r w:rsidR="009D385C">
              <w:rPr>
                <w:rFonts w:cs="Arial"/>
              </w:rPr>
              <w:t>.</w:t>
            </w:r>
          </w:p>
          <w:p w:rsidR="00AA6FA1" w:rsidRDefault="00751E7A" w:rsidP="006D1F27">
            <w:pPr>
              <w:rPr>
                <w:rFonts w:cs="Arial"/>
              </w:rPr>
            </w:pPr>
            <w:r w:rsidRPr="00751E7A">
              <w:rPr>
                <w:rFonts w:cs="Arial"/>
              </w:rPr>
              <w:t xml:space="preserve">Der Lautsprecher wird mit einer </w:t>
            </w:r>
            <w:r w:rsidR="00AA6FA1">
              <w:rPr>
                <w:rFonts w:cs="Arial"/>
              </w:rPr>
              <w:t>um 20° neigbaren Halterung montiert und ausgerichtet</w:t>
            </w:r>
            <w:r w:rsidRPr="00751E7A">
              <w:rPr>
                <w:rFonts w:cs="Arial"/>
              </w:rPr>
              <w:t>.</w:t>
            </w:r>
            <w:r w:rsidR="00EF4C5A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B87B05" w:rsidRPr="00B87B05">
              <w:rPr>
                <w:rFonts w:cs="Arial"/>
              </w:rPr>
              <w:t>Entwickelt für den Innen- und Außenbereich.</w:t>
            </w:r>
            <w:r w:rsidR="00B87B05">
              <w:rPr>
                <w:rFonts w:cs="Arial"/>
              </w:rPr>
              <w:t xml:space="preserve"> </w:t>
            </w:r>
          </w:p>
          <w:p w:rsidR="00AA6FA1" w:rsidRDefault="00AA6FA1" w:rsidP="006D1F27">
            <w:pPr>
              <w:rPr>
                <w:rFonts w:cs="Arial"/>
              </w:rPr>
            </w:pPr>
            <w:r>
              <w:rPr>
                <w:rFonts w:cs="Arial"/>
              </w:rPr>
              <w:t>UL 1480 und EN54-24 zertifiziert.</w:t>
            </w:r>
          </w:p>
          <w:p w:rsidR="00861DED" w:rsidRDefault="00861DED" w:rsidP="006D1F27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861DED">
              <w:rPr>
                <w:rFonts w:cs="Arial"/>
              </w:rPr>
              <w:t xml:space="preserve">eschützt gegen </w:t>
            </w:r>
            <w:r>
              <w:rPr>
                <w:rFonts w:cs="Arial"/>
              </w:rPr>
              <w:t xml:space="preserve">Staub und </w:t>
            </w:r>
            <w:r w:rsidRPr="00861DED">
              <w:rPr>
                <w:rFonts w:cs="Arial"/>
              </w:rPr>
              <w:t>allseitiges Spritzwasser nach IP</w:t>
            </w:r>
            <w:r>
              <w:rPr>
                <w:rFonts w:cs="Arial"/>
              </w:rPr>
              <w:t>5</w:t>
            </w:r>
            <w:r w:rsidRPr="00861DED">
              <w:rPr>
                <w:rFonts w:cs="Arial"/>
              </w:rPr>
              <w:t>4.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AA6FA1">
              <w:rPr>
                <w:rFonts w:cs="Arial"/>
              </w:rPr>
              <w:t xml:space="preserve">Neigbare </w:t>
            </w:r>
            <w:r w:rsidR="002B6F3A">
              <w:rPr>
                <w:rFonts w:cs="Arial"/>
              </w:rPr>
              <w:t>H</w:t>
            </w:r>
            <w:r w:rsidR="00FB7EAF">
              <w:rPr>
                <w:rFonts w:cs="Arial"/>
              </w:rPr>
              <w:t>alterung</w:t>
            </w:r>
          </w:p>
          <w:p w:rsid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AA6FA1" w:rsidRPr="006D1F27" w:rsidRDefault="00AA6FA1" w:rsidP="006D1F2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AA6FA1">
              <w:rPr>
                <w:rFonts w:cs="Arial"/>
              </w:rPr>
              <w:t>Wasserdichte Anschluss-Schutzkappe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15591A">
              <w:t>n:</w:t>
            </w:r>
            <w:r w:rsidR="0015591A">
              <w:tab/>
            </w:r>
            <w:r w:rsidR="00B62579">
              <w:t>4</w:t>
            </w:r>
            <w:r w:rsidR="00E0116C">
              <w:t xml:space="preserve"> x 2,</w:t>
            </w:r>
            <w:r w:rsidR="00383435">
              <w:t>7</w:t>
            </w:r>
            <w:r w:rsidR="002B6F3A">
              <w:t>5“ Breitbandchassis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</w:t>
            </w:r>
            <w:r w:rsidR="0015591A">
              <w:t>rtragungsbereich:</w:t>
            </w:r>
            <w:r w:rsidR="0015591A">
              <w:tab/>
            </w:r>
            <w:r w:rsidR="00B62579">
              <w:t>11</w:t>
            </w:r>
            <w:r w:rsidR="002B6F3A">
              <w:t>0</w:t>
            </w:r>
            <w:r>
              <w:t xml:space="preserve"> Hz - </w:t>
            </w:r>
            <w:r w:rsidR="00B62579">
              <w:t>20</w:t>
            </w:r>
            <w:r>
              <w:t xml:space="preserve"> kHz (-10 dB)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B62579">
              <w:t>6</w:t>
            </w:r>
            <w:r w:rsidR="002B6F3A">
              <w:t>0</w:t>
            </w:r>
            <w:r w:rsidR="00323504">
              <w:t xml:space="preserve"> W (8 Ohm)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B62579">
              <w:t>85</w:t>
            </w:r>
            <w:r w:rsidR="008B3FBC">
              <w:t xml:space="preserve"> </w:t>
            </w:r>
            <w:r w:rsidR="00323504">
              <w:t>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Abstrahlbereich</w:t>
            </w:r>
            <w:r w:rsidR="002B6F3A">
              <w:t xml:space="preserve"> H/V</w:t>
            </w:r>
            <w:r w:rsidR="0015591A">
              <w:t>:</w:t>
            </w:r>
            <w:r w:rsidR="0015591A">
              <w:tab/>
            </w:r>
            <w:r w:rsidR="00B62579">
              <w:t>150° x 35</w:t>
            </w:r>
            <w:r w:rsidR="002B6F3A">
              <w:t>°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B62579">
              <w:t>05</w:t>
            </w:r>
            <w:r w:rsidR="00323504">
              <w:t xml:space="preserve"> dB SPL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B62579">
              <w:t>11</w:t>
            </w:r>
            <w:r w:rsidR="00323504">
              <w:t xml:space="preserve"> dB SPL</w:t>
            </w:r>
          </w:p>
          <w:p w:rsidR="002B6F3A" w:rsidRDefault="002B6F3A" w:rsidP="002B6F3A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 (Übertrager Bypass)</w:t>
            </w:r>
          </w:p>
          <w:p w:rsidR="002B6F3A" w:rsidRDefault="002B6F3A" w:rsidP="002B6F3A">
            <w:pPr>
              <w:tabs>
                <w:tab w:val="right" w:pos="5294"/>
              </w:tabs>
            </w:pPr>
            <w:r>
              <w:t>Übertrager</w:t>
            </w:r>
            <w:r w:rsidR="0015591A">
              <w:t>:</w:t>
            </w:r>
            <w:r w:rsidR="0015591A">
              <w:tab/>
            </w:r>
            <w:r w:rsidR="00B62579">
              <w:t xml:space="preserve">70 V: </w:t>
            </w:r>
            <w:r>
              <w:t>30W, 15W, 7,5W</w:t>
            </w:r>
          </w:p>
          <w:p w:rsidR="00323504" w:rsidRDefault="0015591A" w:rsidP="002B6F3A">
            <w:pPr>
              <w:tabs>
                <w:tab w:val="right" w:pos="5294"/>
              </w:tabs>
            </w:pPr>
            <w:r>
              <w:tab/>
            </w:r>
            <w:r w:rsidR="002B6F3A">
              <w:t>100 V: 60W, 30W, 15W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B62579">
              <w:t>328</w:t>
            </w:r>
            <w:r w:rsidR="00323504">
              <w:t xml:space="preserve"> mm Höhe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ab/>
            </w:r>
            <w:r w:rsidR="00B62579">
              <w:t>131</w:t>
            </w:r>
            <w:r w:rsidR="00323504">
              <w:t xml:space="preserve"> mm Breite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ab/>
            </w:r>
            <w:r w:rsidR="00003F2A">
              <w:t>126</w:t>
            </w:r>
            <w:r w:rsidR="00323504">
              <w:t xml:space="preserve"> mm Tiefe</w:t>
            </w:r>
          </w:p>
          <w:p w:rsidR="00323504" w:rsidRDefault="0015591A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B62579">
              <w:t>3,4</w:t>
            </w:r>
            <w:r w:rsidR="00323504">
              <w:t xml:space="preserve"> kg</w:t>
            </w:r>
          </w:p>
          <w:p w:rsidR="00323504" w:rsidRDefault="002A3B98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15591A" w:rsidRDefault="0015591A" w:rsidP="00323504">
            <w:pPr>
              <w:tabs>
                <w:tab w:val="right" w:pos="5294"/>
              </w:tabs>
            </w:pPr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B21311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003F2A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003F2A">
              <w:rPr>
                <w:rFonts w:cs="Arial"/>
              </w:rPr>
              <w:t>802T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>
      <w:bookmarkStart w:id="0" w:name="_GoBack"/>
      <w:bookmarkEnd w:id="0"/>
    </w:p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2B" w:rsidRDefault="00A92C2B" w:rsidP="0015591A">
      <w:r>
        <w:separator/>
      </w:r>
    </w:p>
  </w:endnote>
  <w:endnote w:type="continuationSeparator" w:id="0">
    <w:p w:rsidR="00A92C2B" w:rsidRDefault="00A92C2B" w:rsidP="001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1A" w:rsidRPr="00707B59" w:rsidRDefault="0015591A" w:rsidP="0015591A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2B" w:rsidRDefault="00A92C2B" w:rsidP="0015591A">
      <w:r>
        <w:separator/>
      </w:r>
    </w:p>
  </w:footnote>
  <w:footnote w:type="continuationSeparator" w:id="0">
    <w:p w:rsidR="00A92C2B" w:rsidRDefault="00A92C2B" w:rsidP="0015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3F2A"/>
    <w:rsid w:val="000162BE"/>
    <w:rsid w:val="000201B3"/>
    <w:rsid w:val="00070278"/>
    <w:rsid w:val="000A7433"/>
    <w:rsid w:val="000B3A45"/>
    <w:rsid w:val="000C2CDA"/>
    <w:rsid w:val="000E3FE9"/>
    <w:rsid w:val="000E4F7B"/>
    <w:rsid w:val="00106193"/>
    <w:rsid w:val="00124BE9"/>
    <w:rsid w:val="00136B8A"/>
    <w:rsid w:val="00153320"/>
    <w:rsid w:val="0015591A"/>
    <w:rsid w:val="00165344"/>
    <w:rsid w:val="001A69CB"/>
    <w:rsid w:val="001E0105"/>
    <w:rsid w:val="001F2B02"/>
    <w:rsid w:val="0028399E"/>
    <w:rsid w:val="002A1D45"/>
    <w:rsid w:val="002A3B98"/>
    <w:rsid w:val="002B171B"/>
    <w:rsid w:val="002B6F3A"/>
    <w:rsid w:val="002F7018"/>
    <w:rsid w:val="00323504"/>
    <w:rsid w:val="003451AF"/>
    <w:rsid w:val="00354571"/>
    <w:rsid w:val="0036292F"/>
    <w:rsid w:val="00380C9E"/>
    <w:rsid w:val="00383435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01834"/>
    <w:rsid w:val="00524D92"/>
    <w:rsid w:val="00566004"/>
    <w:rsid w:val="0056712A"/>
    <w:rsid w:val="005B4F6E"/>
    <w:rsid w:val="005C20DE"/>
    <w:rsid w:val="005F3354"/>
    <w:rsid w:val="006101E1"/>
    <w:rsid w:val="0063641D"/>
    <w:rsid w:val="00643359"/>
    <w:rsid w:val="0069115C"/>
    <w:rsid w:val="006B5A20"/>
    <w:rsid w:val="006D1F27"/>
    <w:rsid w:val="006E7D96"/>
    <w:rsid w:val="007371C7"/>
    <w:rsid w:val="00751E7A"/>
    <w:rsid w:val="00753153"/>
    <w:rsid w:val="00756FDF"/>
    <w:rsid w:val="00767320"/>
    <w:rsid w:val="007922CB"/>
    <w:rsid w:val="007A129F"/>
    <w:rsid w:val="007D6C64"/>
    <w:rsid w:val="007F1075"/>
    <w:rsid w:val="00814C13"/>
    <w:rsid w:val="00861DED"/>
    <w:rsid w:val="00864572"/>
    <w:rsid w:val="008B3FBC"/>
    <w:rsid w:val="008B6828"/>
    <w:rsid w:val="008C5B4D"/>
    <w:rsid w:val="008E27B8"/>
    <w:rsid w:val="00930E17"/>
    <w:rsid w:val="0094414F"/>
    <w:rsid w:val="009D385C"/>
    <w:rsid w:val="009F50B0"/>
    <w:rsid w:val="00A14B15"/>
    <w:rsid w:val="00A43348"/>
    <w:rsid w:val="00A6794D"/>
    <w:rsid w:val="00A92C2B"/>
    <w:rsid w:val="00AA6FA1"/>
    <w:rsid w:val="00AF3ACC"/>
    <w:rsid w:val="00B21311"/>
    <w:rsid w:val="00B62579"/>
    <w:rsid w:val="00B77BF9"/>
    <w:rsid w:val="00B87B05"/>
    <w:rsid w:val="00BC5DF1"/>
    <w:rsid w:val="00BD1CF8"/>
    <w:rsid w:val="00BD5079"/>
    <w:rsid w:val="00BF5035"/>
    <w:rsid w:val="00C0020A"/>
    <w:rsid w:val="00C031CC"/>
    <w:rsid w:val="00C178FC"/>
    <w:rsid w:val="00C26CD8"/>
    <w:rsid w:val="00C61FAB"/>
    <w:rsid w:val="00C72E85"/>
    <w:rsid w:val="00C848CA"/>
    <w:rsid w:val="00C87DA8"/>
    <w:rsid w:val="00CE2D61"/>
    <w:rsid w:val="00CF612F"/>
    <w:rsid w:val="00D059CC"/>
    <w:rsid w:val="00D30934"/>
    <w:rsid w:val="00D40995"/>
    <w:rsid w:val="00D52587"/>
    <w:rsid w:val="00D608FE"/>
    <w:rsid w:val="00DC3450"/>
    <w:rsid w:val="00E0116C"/>
    <w:rsid w:val="00E022B3"/>
    <w:rsid w:val="00E142E7"/>
    <w:rsid w:val="00E46E50"/>
    <w:rsid w:val="00ED4169"/>
    <w:rsid w:val="00EF4C5A"/>
    <w:rsid w:val="00F42C1F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BA5F5"/>
  <w15:chartTrackingRefBased/>
  <w15:docId w15:val="{7E377023-F54B-4A74-94CD-3E0AD90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59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91A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1559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91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Library/productResources/spk/AD/AD-S402T</RMSPATH>
    <IconOverlay xmlns="http://schemas.microsoft.com/sharepoint/v4" xsi:nil="true"/>
    <Long_x0020_Title xmlns="b5b92a68-70fa-4cdf-bb3a-b7b4ce44b88d">Architectural and Engineering Specifications  - AD-S402T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https://qsc0.sharepoint.com/sites/marketing/rms/_layouts/15/wrkstat.aspx?List=b5b92a68-70fa-4cdf-bb3a-b7b4ce44b88d&amp;WorkflowInstanceName=fa12e31c-f57c-494f-a966-4960f50b5971</Url>
      <Description>Complete</Description>
    </RML_Event_x0020__x0028_2_x0029_>
    <Product_x0020_Model xmlns="b5b92a68-70fa-4cdf-bb3a-b7b4ce44b88d">
      <Value>1000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AD-S402T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AD-S402T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AD-S402T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17426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Q_spk_ad-s_402t_archEngSpecs_de.docx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465C097-49A9-4D68-83F7-4BA4B976AA04}"/>
</file>

<file path=customXml/itemProps2.xml><?xml version="1.0" encoding="utf-8"?>
<ds:datastoreItem xmlns:ds="http://schemas.openxmlformats.org/officeDocument/2006/customXml" ds:itemID="{686F642C-C3FA-4849-9CED-896B88228A96}"/>
</file>

<file path=customXml/itemProps3.xml><?xml version="1.0" encoding="utf-8"?>
<ds:datastoreItem xmlns:ds="http://schemas.openxmlformats.org/officeDocument/2006/customXml" ds:itemID="{3DC6871C-317F-4CDE-87C2-BE85163ABFBE}"/>
</file>

<file path=customXml/itemProps4.xml><?xml version="1.0" encoding="utf-8"?>
<ds:datastoreItem xmlns:ds="http://schemas.openxmlformats.org/officeDocument/2006/customXml" ds:itemID="{3811732E-32AA-46DB-B884-A58361D75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Q_spk_ad-s_402t_archEngSpecs_de.docx</dc:title>
  <dc:subject/>
  <dc:creator>QSC EMEA GmbH</dc:creator>
  <cp:keywords/>
  <dc:description/>
  <cp:lastModifiedBy>Mirko Messall</cp:lastModifiedBy>
  <cp:revision>6</cp:revision>
  <dcterms:created xsi:type="dcterms:W3CDTF">2020-09-22T12:08:00Z</dcterms:created>
  <dcterms:modified xsi:type="dcterms:W3CDTF">2020-10-07T14:13:00Z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