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49463" w14:textId="77777777" w:rsidR="00354571" w:rsidRDefault="00354571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14:paraId="3BF0242F" w14:textId="77777777">
        <w:trPr>
          <w:tblHeader/>
        </w:trPr>
        <w:tc>
          <w:tcPr>
            <w:tcW w:w="610" w:type="dxa"/>
          </w:tcPr>
          <w:p w14:paraId="615D736D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</w:tcPr>
          <w:p w14:paraId="59221827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</w:tcPr>
          <w:p w14:paraId="0C057E2B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</w:tcPr>
          <w:p w14:paraId="49C5DD9C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</w:tcPr>
          <w:p w14:paraId="46D38708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:rsidRPr="00EF4C5A" w14:paraId="6A154175" w14:textId="77777777">
        <w:tc>
          <w:tcPr>
            <w:tcW w:w="610" w:type="dxa"/>
          </w:tcPr>
          <w:p w14:paraId="06A8F698" w14:textId="77777777" w:rsidR="00354571" w:rsidRDefault="00354571"/>
          <w:p w14:paraId="1B08DEB1" w14:textId="77777777" w:rsidR="00354571" w:rsidRDefault="00354571"/>
        </w:tc>
        <w:tc>
          <w:tcPr>
            <w:tcW w:w="900" w:type="dxa"/>
          </w:tcPr>
          <w:p w14:paraId="3E53EBFE" w14:textId="77777777" w:rsidR="00354571" w:rsidRDefault="00354571"/>
        </w:tc>
        <w:tc>
          <w:tcPr>
            <w:tcW w:w="5648" w:type="dxa"/>
          </w:tcPr>
          <w:p w14:paraId="349131E3" w14:textId="77777777" w:rsidR="00354571" w:rsidRDefault="00354571">
            <w:pPr>
              <w:jc w:val="both"/>
            </w:pPr>
          </w:p>
          <w:p w14:paraId="4133974C" w14:textId="7185AAD8" w:rsidR="006D1F27" w:rsidRDefault="00DC3D41" w:rsidP="00C85DD1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861DED">
              <w:rPr>
                <w:rFonts w:cs="Arial"/>
              </w:rPr>
              <w:t>0</w:t>
            </w:r>
            <w:r>
              <w:rPr>
                <w:rFonts w:cs="Arial"/>
              </w:rPr>
              <w:t xml:space="preserve"> Watt 6</w:t>
            </w:r>
            <w:r w:rsidR="003A37D4">
              <w:rPr>
                <w:rFonts w:cs="Arial"/>
              </w:rPr>
              <w:t xml:space="preserve"> Ohm </w:t>
            </w:r>
            <w:r w:rsidR="000E4F7B" w:rsidRPr="000E4F7B">
              <w:rPr>
                <w:rFonts w:cs="Arial"/>
              </w:rPr>
              <w:t>2-Wege Lautsprechersystem</w:t>
            </w:r>
            <w:r w:rsidR="003A37D4">
              <w:rPr>
                <w:rFonts w:cs="Arial"/>
              </w:rPr>
              <w:t xml:space="preserve"> mit passiver Frequenzweiche</w:t>
            </w:r>
            <w:r w:rsidR="000E4F7B" w:rsidRPr="000E4F7B">
              <w:rPr>
                <w:rFonts w:cs="Arial"/>
              </w:rPr>
              <w:t xml:space="preserve"> für </w:t>
            </w:r>
            <w:r w:rsidR="003A37D4">
              <w:rPr>
                <w:rFonts w:cs="Arial"/>
              </w:rPr>
              <w:t xml:space="preserve">den </w:t>
            </w:r>
            <w:r w:rsidR="00C85DD1">
              <w:rPr>
                <w:rFonts w:cs="Arial"/>
              </w:rPr>
              <w:t>Deckenaufbau in Pendelausführung</w:t>
            </w:r>
            <w:r w:rsidR="000E4F7B" w:rsidRPr="000E4F7B">
              <w:rPr>
                <w:rFonts w:cs="Arial"/>
              </w:rPr>
              <w:t xml:space="preserve">. Bestückt mit </w:t>
            </w:r>
            <w:r w:rsidR="001E0757">
              <w:rPr>
                <w:rFonts w:cs="Arial"/>
              </w:rPr>
              <w:t>6</w:t>
            </w:r>
            <w:r w:rsidR="00861DED">
              <w:rPr>
                <w:rFonts w:cs="Arial"/>
              </w:rPr>
              <w:t>,5</w:t>
            </w:r>
            <w:r w:rsidR="000E4F7B" w:rsidRPr="000E4F7B">
              <w:rPr>
                <w:rFonts w:cs="Arial"/>
              </w:rPr>
              <w:t xml:space="preserve">“ </w:t>
            </w:r>
            <w:r w:rsidR="00861DED">
              <w:rPr>
                <w:rFonts w:cs="Arial"/>
              </w:rPr>
              <w:t>wetterfester Papier</w:t>
            </w:r>
            <w:r w:rsidR="000801DA">
              <w:rPr>
                <w:rFonts w:cs="Arial"/>
              </w:rPr>
              <w:t>-</w:t>
            </w:r>
            <w:r w:rsidR="000E4F7B" w:rsidRPr="000E4F7B">
              <w:rPr>
                <w:rFonts w:cs="Arial"/>
              </w:rPr>
              <w:t>Membrane</w:t>
            </w:r>
            <w:r w:rsidR="000801DA">
              <w:rPr>
                <w:rFonts w:cs="Arial"/>
              </w:rPr>
              <w:t>-</w:t>
            </w:r>
            <w:r w:rsidR="000E4F7B" w:rsidRPr="000E4F7B">
              <w:rPr>
                <w:rFonts w:cs="Arial"/>
              </w:rPr>
              <w:t>Tieftöner</w:t>
            </w:r>
            <w:r w:rsidR="003A37D4">
              <w:rPr>
                <w:rFonts w:cs="Arial"/>
              </w:rPr>
              <w:t xml:space="preserve"> und</w:t>
            </w:r>
            <w:r w:rsidR="000E4F7B" w:rsidRPr="000E4F7B">
              <w:rPr>
                <w:rFonts w:cs="Arial"/>
              </w:rPr>
              <w:t xml:space="preserve"> </w:t>
            </w:r>
            <w:r w:rsidR="004C276E">
              <w:rPr>
                <w:rFonts w:cs="Arial"/>
              </w:rPr>
              <w:t xml:space="preserve">4x </w:t>
            </w:r>
            <w:r w:rsidR="001E0757">
              <w:rPr>
                <w:rFonts w:cs="Arial"/>
              </w:rPr>
              <w:t>2</w:t>
            </w:r>
            <w:r w:rsidR="00C85DD1">
              <w:rPr>
                <w:rFonts w:cs="Arial"/>
              </w:rPr>
              <w:t>,75</w:t>
            </w:r>
            <w:r w:rsidR="000E4F7B" w:rsidRPr="000E4F7B">
              <w:rPr>
                <w:rFonts w:cs="Arial"/>
              </w:rPr>
              <w:t xml:space="preserve">“ </w:t>
            </w:r>
            <w:r w:rsidR="001E0757">
              <w:rPr>
                <w:rFonts w:cs="Arial"/>
              </w:rPr>
              <w:t>Hybrid-Keramik/Neodym-Magnetkreis</w:t>
            </w:r>
            <w:r w:rsidR="004C276E">
              <w:rPr>
                <w:rFonts w:cs="Arial"/>
              </w:rPr>
              <w:t xml:space="preserve"> </w:t>
            </w:r>
            <w:r w:rsidR="00C85DD1">
              <w:rPr>
                <w:rFonts w:cs="Arial"/>
              </w:rPr>
              <w:t>Aluminium</w:t>
            </w:r>
            <w:r w:rsidR="006B5A20">
              <w:rPr>
                <w:rFonts w:cs="Arial"/>
              </w:rPr>
              <w:t>kalotten</w:t>
            </w:r>
            <w:r w:rsidR="000E4F7B" w:rsidRPr="000E4F7B">
              <w:rPr>
                <w:rFonts w:cs="Arial"/>
              </w:rPr>
              <w:t xml:space="preserve"> Hochtöner</w:t>
            </w:r>
            <w:r w:rsidR="003A37D4">
              <w:rPr>
                <w:rFonts w:cs="Arial"/>
              </w:rPr>
              <w:t xml:space="preserve">. </w:t>
            </w:r>
            <w:r w:rsidR="003A37D4" w:rsidRPr="003A37D4">
              <w:rPr>
                <w:rFonts w:cs="Arial"/>
              </w:rPr>
              <w:t>Der Lautsprecher verfügt über verlustarme 70/100 V Übertrag</w:t>
            </w:r>
            <w:r w:rsidR="004C276E">
              <w:rPr>
                <w:rFonts w:cs="Arial"/>
              </w:rPr>
              <w:t>er mit niedriger Sättigung und 6</w:t>
            </w:r>
            <w:r w:rsidR="003A37D4" w:rsidRPr="003A37D4">
              <w:rPr>
                <w:rFonts w:cs="Arial"/>
              </w:rPr>
              <w:t xml:space="preserve"> Ohm-Bypass. Fortschrittliche Klangabstimmung durch Intrinsic Correction™ über die Q-SYS™ AV-Plattform und CX</w:t>
            </w:r>
            <w:r w:rsidR="004C276E">
              <w:rPr>
                <w:rFonts w:cs="Arial"/>
              </w:rPr>
              <w:t>D/CX-Q</w:t>
            </w:r>
            <w:r w:rsidR="003A37D4" w:rsidRPr="003A37D4">
              <w:rPr>
                <w:rFonts w:cs="Arial"/>
              </w:rPr>
              <w:t>-Endstufen verfügbar.</w:t>
            </w:r>
            <w:r w:rsidR="003A37D4">
              <w:rPr>
                <w:rFonts w:cs="Arial"/>
              </w:rPr>
              <w:t xml:space="preserve"> </w:t>
            </w:r>
            <w:r w:rsidR="004C276E">
              <w:rPr>
                <w:rFonts w:cs="Arial"/>
              </w:rPr>
              <w:t>Der Subwoofer und jeder Wandler haben ein eig</w:t>
            </w:r>
            <w:r w:rsidR="000801DA">
              <w:rPr>
                <w:rFonts w:cs="Arial"/>
              </w:rPr>
              <w:t>e</w:t>
            </w:r>
            <w:r w:rsidR="004C276E">
              <w:rPr>
                <w:rFonts w:cs="Arial"/>
              </w:rPr>
              <w:t>nes akustisches Gehäuse</w:t>
            </w:r>
            <w:r w:rsidR="00C85DD1" w:rsidRPr="00C85DD1">
              <w:rPr>
                <w:rFonts w:cs="Arial"/>
              </w:rPr>
              <w:t xml:space="preserve">. </w:t>
            </w:r>
            <w:r w:rsidR="003A37D4" w:rsidRPr="003A37D4">
              <w:rPr>
                <w:rFonts w:cs="Arial"/>
              </w:rPr>
              <w:t>Frontabdeckung aus gelochtem und pulverbeschichtetem Stahlblech mit Magnethalterung. Das Herstellerlogo kann rückstandsfrei entfernt werden.</w:t>
            </w:r>
            <w:r w:rsidR="003A37D4">
              <w:rPr>
                <w:rFonts w:cs="Arial"/>
              </w:rPr>
              <w:t xml:space="preserve"> </w:t>
            </w:r>
            <w:r w:rsidR="00380C9E">
              <w:rPr>
                <w:rFonts w:cs="Arial"/>
              </w:rPr>
              <w:t>Drehschalter für die Leistungs</w:t>
            </w:r>
            <w:r w:rsidR="006D1F27" w:rsidRPr="006D1F27">
              <w:rPr>
                <w:rFonts w:cs="Arial"/>
              </w:rPr>
              <w:t xml:space="preserve">anpassung </w:t>
            </w:r>
            <w:r w:rsidR="00EF4C5A">
              <w:rPr>
                <w:rFonts w:cs="Arial"/>
              </w:rPr>
              <w:t>auf</w:t>
            </w:r>
            <w:r w:rsidR="006D1F27" w:rsidRPr="006D1F27">
              <w:rPr>
                <w:rFonts w:cs="Arial"/>
              </w:rPr>
              <w:t xml:space="preserve"> der Lautsprecher</w:t>
            </w:r>
            <w:r w:rsidR="00EF4C5A">
              <w:rPr>
                <w:rFonts w:cs="Arial"/>
              </w:rPr>
              <w:t>rückseite</w:t>
            </w:r>
            <w:r w:rsidR="00BC5DF1">
              <w:rPr>
                <w:rFonts w:cs="Arial"/>
              </w:rPr>
              <w:t xml:space="preserve">. </w:t>
            </w:r>
          </w:p>
          <w:p w14:paraId="73402389" w14:textId="77777777" w:rsidR="003A37D4" w:rsidRDefault="003A37D4" w:rsidP="00C85DD1">
            <w:pPr>
              <w:rPr>
                <w:rFonts w:cs="Arial"/>
              </w:rPr>
            </w:pPr>
            <w:r>
              <w:rPr>
                <w:rFonts w:cs="Arial"/>
              </w:rPr>
              <w:t>UL 1480 zertifiziert.</w:t>
            </w:r>
          </w:p>
          <w:p w14:paraId="7EA0324E" w14:textId="77777777" w:rsidR="00C85DD1" w:rsidRDefault="00861DED" w:rsidP="006D1F27">
            <w:pPr>
              <w:rPr>
                <w:rFonts w:cs="Arial"/>
              </w:rPr>
            </w:pPr>
            <w:r>
              <w:rPr>
                <w:rFonts w:cs="Arial"/>
              </w:rPr>
              <w:t>G</w:t>
            </w:r>
            <w:r w:rsidRPr="00861DED">
              <w:rPr>
                <w:rFonts w:cs="Arial"/>
              </w:rPr>
              <w:t xml:space="preserve">eschützt gegen </w:t>
            </w:r>
            <w:r>
              <w:rPr>
                <w:rFonts w:cs="Arial"/>
              </w:rPr>
              <w:t xml:space="preserve">Staub </w:t>
            </w:r>
            <w:r w:rsidR="00C85DD1" w:rsidRPr="00C85DD1">
              <w:rPr>
                <w:rFonts w:cs="Arial"/>
              </w:rPr>
              <w:t>gegen a</w:t>
            </w:r>
            <w:r w:rsidR="00DC3D41">
              <w:rPr>
                <w:rFonts w:cs="Arial"/>
              </w:rPr>
              <w:t>llseitiges Spritzwasser nach IP5</w:t>
            </w:r>
            <w:r w:rsidR="00C85DD1" w:rsidRPr="00C85DD1">
              <w:rPr>
                <w:rFonts w:cs="Arial"/>
              </w:rPr>
              <w:t>4.</w:t>
            </w:r>
          </w:p>
          <w:p w14:paraId="62B6DE22" w14:textId="77777777" w:rsidR="006D1F27" w:rsidRPr="006D1F27" w:rsidRDefault="00C85DD1" w:rsidP="006D1F27">
            <w:pPr>
              <w:rPr>
                <w:rFonts w:cs="Arial"/>
              </w:rPr>
            </w:pPr>
            <w:r w:rsidRPr="006D1F27">
              <w:rPr>
                <w:rFonts w:cs="Arial"/>
              </w:rPr>
              <w:t xml:space="preserve"> </w:t>
            </w:r>
          </w:p>
          <w:p w14:paraId="1C74ABAD" w14:textId="77777777" w:rsidR="006D1F27" w:rsidRPr="006D1F27" w:rsidRDefault="006D1F27" w:rsidP="006D1F27">
            <w:pPr>
              <w:rPr>
                <w:rFonts w:cs="Arial"/>
              </w:rPr>
            </w:pPr>
            <w:r w:rsidRPr="006D1F27">
              <w:rPr>
                <w:rFonts w:cs="Arial"/>
              </w:rPr>
              <w:t>Mitgeliefertes Zubehör:</w:t>
            </w:r>
          </w:p>
          <w:p w14:paraId="42EABFD9" w14:textId="77777777" w:rsidR="006D1F27" w:rsidRPr="006D1F27" w:rsidRDefault="006D1F27" w:rsidP="006D1F27">
            <w:pPr>
              <w:rPr>
                <w:rFonts w:cs="Arial"/>
              </w:rPr>
            </w:pPr>
            <w:r w:rsidRPr="006D1F27">
              <w:rPr>
                <w:rFonts w:cs="Arial"/>
              </w:rPr>
              <w:t xml:space="preserve">- </w:t>
            </w:r>
            <w:r w:rsidR="00973C7E">
              <w:rPr>
                <w:rFonts w:cs="Arial"/>
              </w:rPr>
              <w:t>2 Schnellspann</w:t>
            </w:r>
            <w:r w:rsidR="00856EA6">
              <w:rPr>
                <w:rFonts w:cs="Arial"/>
              </w:rPr>
              <w:t>kabel</w:t>
            </w:r>
            <w:r w:rsidR="00973C7E">
              <w:rPr>
                <w:rFonts w:cs="Arial"/>
              </w:rPr>
              <w:t xml:space="preserve"> mit Steckverschlüssen</w:t>
            </w:r>
            <w:r w:rsidR="00856EA6">
              <w:rPr>
                <w:rFonts w:cs="Arial"/>
              </w:rPr>
              <w:t xml:space="preserve"> je 3,25m</w:t>
            </w:r>
          </w:p>
          <w:p w14:paraId="42CEC3EB" w14:textId="77777777" w:rsidR="006D1F27" w:rsidRPr="006D1F27" w:rsidRDefault="006D1F27" w:rsidP="006D1F27">
            <w:pPr>
              <w:rPr>
                <w:rFonts w:cs="Arial"/>
              </w:rPr>
            </w:pPr>
            <w:r w:rsidRPr="006D1F27">
              <w:rPr>
                <w:rFonts w:cs="Arial"/>
              </w:rPr>
              <w:t xml:space="preserve">- steckbare </w:t>
            </w:r>
            <w:r w:rsidR="00973C7E">
              <w:rPr>
                <w:rFonts w:cs="Arial"/>
              </w:rPr>
              <w:t xml:space="preserve">4-polige </w:t>
            </w:r>
            <w:r w:rsidR="00380C9E">
              <w:rPr>
                <w:rFonts w:cs="Arial"/>
              </w:rPr>
              <w:t>Euroblock-</w:t>
            </w:r>
            <w:r w:rsidRPr="006D1F27">
              <w:rPr>
                <w:rFonts w:cs="Arial"/>
              </w:rPr>
              <w:t>Schraubklemmen</w:t>
            </w:r>
          </w:p>
          <w:p w14:paraId="113EF148" w14:textId="77777777" w:rsidR="006D1F27" w:rsidRPr="006D1F27" w:rsidRDefault="006D1F27" w:rsidP="006D1F27">
            <w:pPr>
              <w:rPr>
                <w:rFonts w:cs="Arial"/>
              </w:rPr>
            </w:pPr>
          </w:p>
          <w:p w14:paraId="36BB01A4" w14:textId="77777777" w:rsidR="006D1F27" w:rsidRPr="006D1F27" w:rsidRDefault="006D1F27" w:rsidP="006D1F27">
            <w:pPr>
              <w:rPr>
                <w:rFonts w:cs="Arial"/>
              </w:rPr>
            </w:pPr>
            <w:r w:rsidRPr="006D1F27">
              <w:rPr>
                <w:rFonts w:cs="Arial"/>
              </w:rPr>
              <w:t>Technische Daten:</w:t>
            </w:r>
          </w:p>
          <w:p w14:paraId="3F3ACA0B" w14:textId="77777777" w:rsidR="006D1F27" w:rsidRPr="006D1F27" w:rsidRDefault="006D1F27" w:rsidP="006D1F27">
            <w:pPr>
              <w:rPr>
                <w:rFonts w:cs="Arial"/>
              </w:rPr>
            </w:pPr>
          </w:p>
          <w:p w14:paraId="4D65DD30" w14:textId="18B05AC8" w:rsidR="00323504" w:rsidRDefault="00323504" w:rsidP="00323504">
            <w:pPr>
              <w:tabs>
                <w:tab w:val="right" w:pos="5294"/>
              </w:tabs>
            </w:pPr>
            <w:r>
              <w:t>Komponente</w:t>
            </w:r>
            <w:r w:rsidR="00861DED">
              <w:t>n:</w:t>
            </w:r>
            <w:r w:rsidR="00F34744">
              <w:tab/>
            </w:r>
            <w:r w:rsidR="00973C7E">
              <w:t>6</w:t>
            </w:r>
            <w:r w:rsidR="00861DED">
              <w:t>,5</w:t>
            </w:r>
            <w:r>
              <w:t xml:space="preserve">“ </w:t>
            </w:r>
            <w:r w:rsidR="00973C7E">
              <w:t>Subwoofer</w:t>
            </w:r>
            <w:r>
              <w:t xml:space="preserve">, </w:t>
            </w:r>
            <w:r w:rsidR="00973C7E">
              <w:t xml:space="preserve">4x 2,75“ </w:t>
            </w:r>
            <w:r>
              <w:t>Hochtöner</w:t>
            </w:r>
          </w:p>
          <w:p w14:paraId="57E3686E" w14:textId="33DD31DF" w:rsidR="00323504" w:rsidRDefault="00323504" w:rsidP="00323504">
            <w:pPr>
              <w:tabs>
                <w:tab w:val="right" w:pos="5294"/>
              </w:tabs>
            </w:pPr>
            <w:r>
              <w:t>Übertragungsbereich:</w:t>
            </w:r>
            <w:r w:rsidR="00F34744">
              <w:tab/>
            </w:r>
            <w:r w:rsidR="00973C7E">
              <w:t>40</w:t>
            </w:r>
            <w:r>
              <w:t xml:space="preserve"> Hz - 20 kHz (-10 dB)</w:t>
            </w:r>
          </w:p>
          <w:p w14:paraId="4A2A36AD" w14:textId="63293FCC" w:rsidR="00323504" w:rsidRDefault="00323504" w:rsidP="00323504">
            <w:pPr>
              <w:tabs>
                <w:tab w:val="right" w:pos="5294"/>
              </w:tabs>
            </w:pPr>
            <w:r>
              <w:t>Belastbarkeit:</w:t>
            </w:r>
            <w:r w:rsidR="00441A0C">
              <w:tab/>
            </w:r>
            <w:r w:rsidR="00973C7E">
              <w:t>10</w:t>
            </w:r>
            <w:r w:rsidR="00C85DD1">
              <w:t>0</w:t>
            </w:r>
            <w:r>
              <w:t xml:space="preserve"> W (</w:t>
            </w:r>
            <w:r w:rsidR="00856EA6">
              <w:t>6</w:t>
            </w:r>
            <w:r>
              <w:t xml:space="preserve"> Ohm)</w:t>
            </w:r>
          </w:p>
          <w:p w14:paraId="50806835" w14:textId="5D8E329F" w:rsidR="00323504" w:rsidRDefault="00323504" w:rsidP="00323504">
            <w:pPr>
              <w:tabs>
                <w:tab w:val="right" w:pos="5294"/>
              </w:tabs>
            </w:pPr>
            <w:r>
              <w:t>Empfindlichkeit:</w:t>
            </w:r>
            <w:r w:rsidR="00441A0C">
              <w:tab/>
            </w:r>
            <w:r>
              <w:t>8</w:t>
            </w:r>
            <w:r w:rsidR="00973C7E">
              <w:t>6</w:t>
            </w:r>
            <w:r>
              <w:t>dB SPL (1W/1m)</w:t>
            </w:r>
          </w:p>
          <w:p w14:paraId="692A9F87" w14:textId="6E6DFCF4" w:rsidR="00323504" w:rsidRDefault="00323504" w:rsidP="00323504">
            <w:pPr>
              <w:tabs>
                <w:tab w:val="right" w:pos="5294"/>
              </w:tabs>
            </w:pPr>
            <w:r>
              <w:t>Abstrahlbereich:</w:t>
            </w:r>
            <w:r w:rsidR="00441A0C">
              <w:tab/>
            </w:r>
            <w:r>
              <w:t>1</w:t>
            </w:r>
            <w:r w:rsidR="00973C7E">
              <w:t>1</w:t>
            </w:r>
            <w:r w:rsidR="00856EA6">
              <w:t>0</w:t>
            </w:r>
            <w:r>
              <w:t>°</w:t>
            </w:r>
            <w:r w:rsidR="00856EA6">
              <w:t xml:space="preserve"> </w:t>
            </w:r>
            <w:r w:rsidR="00A4535D">
              <w:t xml:space="preserve">konisch </w:t>
            </w:r>
            <w:r w:rsidR="00856EA6">
              <w:t>DMT</w:t>
            </w:r>
          </w:p>
          <w:p w14:paraId="2336FBED" w14:textId="0E22AC62" w:rsidR="00323504" w:rsidRDefault="00323504" w:rsidP="00323504">
            <w:pPr>
              <w:tabs>
                <w:tab w:val="right" w:pos="5294"/>
              </w:tabs>
            </w:pPr>
            <w:r>
              <w:t>Max. Dauerschallpegel:</w:t>
            </w:r>
            <w:r w:rsidR="00441A0C">
              <w:tab/>
            </w:r>
            <w:r w:rsidR="00861DED">
              <w:t>1</w:t>
            </w:r>
            <w:r w:rsidR="00973C7E">
              <w:t>05</w:t>
            </w:r>
            <w:r>
              <w:t xml:space="preserve"> dB SPL</w:t>
            </w:r>
          </w:p>
          <w:p w14:paraId="0F6B6C92" w14:textId="5E361F61" w:rsidR="00323504" w:rsidRDefault="00323504" w:rsidP="00323504">
            <w:pPr>
              <w:tabs>
                <w:tab w:val="right" w:pos="5294"/>
              </w:tabs>
            </w:pPr>
            <w:r>
              <w:t>Max. Schallpegel:</w:t>
            </w:r>
            <w:r w:rsidR="00441A0C">
              <w:tab/>
            </w:r>
            <w:r>
              <w:t>1</w:t>
            </w:r>
            <w:r w:rsidR="00973C7E">
              <w:t>11</w:t>
            </w:r>
            <w:r>
              <w:t xml:space="preserve"> dB SPL</w:t>
            </w:r>
          </w:p>
          <w:p w14:paraId="2730DCBB" w14:textId="362C9BCA" w:rsidR="00323504" w:rsidRDefault="00856EA6" w:rsidP="00323504">
            <w:pPr>
              <w:tabs>
                <w:tab w:val="right" w:pos="5294"/>
              </w:tabs>
            </w:pPr>
            <w:r>
              <w:t>Nominelle Impedanz:</w:t>
            </w:r>
            <w:r w:rsidR="00441A0C">
              <w:tab/>
            </w:r>
            <w:r>
              <w:t>6</w:t>
            </w:r>
            <w:r w:rsidR="00323504">
              <w:t xml:space="preserve"> Ohm (Übertrager Bypass)</w:t>
            </w:r>
          </w:p>
          <w:p w14:paraId="1890B48C" w14:textId="7EE28450" w:rsidR="00323504" w:rsidRDefault="00323504" w:rsidP="00323504">
            <w:pPr>
              <w:tabs>
                <w:tab w:val="right" w:pos="5294"/>
              </w:tabs>
            </w:pPr>
            <w:r>
              <w:t>Übertrage</w:t>
            </w:r>
            <w:r w:rsidR="00FB7EAF">
              <w:t>r:</w:t>
            </w:r>
            <w:r w:rsidR="00441A0C">
              <w:tab/>
            </w:r>
            <w:r>
              <w:t xml:space="preserve">70 V: </w:t>
            </w:r>
            <w:r w:rsidR="00973C7E">
              <w:t>10</w:t>
            </w:r>
            <w:r w:rsidR="00FB7EAF">
              <w:t>0</w:t>
            </w:r>
            <w:r>
              <w:t xml:space="preserve">W, </w:t>
            </w:r>
            <w:r w:rsidR="00856EA6">
              <w:t>5</w:t>
            </w:r>
            <w:r w:rsidR="00973C7E">
              <w:t>0</w:t>
            </w:r>
            <w:r>
              <w:t xml:space="preserve">W, </w:t>
            </w:r>
            <w:r w:rsidR="00973C7E">
              <w:t>2</w:t>
            </w:r>
            <w:r w:rsidR="00856EA6">
              <w:t>5</w:t>
            </w:r>
            <w:r>
              <w:t xml:space="preserve">W, </w:t>
            </w:r>
            <w:r w:rsidR="00973C7E">
              <w:t>12,</w:t>
            </w:r>
            <w:r w:rsidR="00856EA6">
              <w:t>5</w:t>
            </w:r>
            <w:r>
              <w:t>W</w:t>
            </w:r>
          </w:p>
          <w:p w14:paraId="026B24B2" w14:textId="09F88105" w:rsidR="00323504" w:rsidRDefault="00441A0C" w:rsidP="00323504">
            <w:pPr>
              <w:tabs>
                <w:tab w:val="right" w:pos="5294"/>
              </w:tabs>
            </w:pPr>
            <w:r>
              <w:tab/>
            </w:r>
            <w:r w:rsidR="00323504">
              <w:t xml:space="preserve">100 V: </w:t>
            </w:r>
            <w:r w:rsidR="00973C7E">
              <w:t>10</w:t>
            </w:r>
            <w:r w:rsidR="00856EA6">
              <w:t>0</w:t>
            </w:r>
            <w:r w:rsidR="00323504">
              <w:t xml:space="preserve">W, </w:t>
            </w:r>
            <w:r w:rsidR="00856EA6">
              <w:t>5</w:t>
            </w:r>
            <w:r w:rsidR="00973C7E">
              <w:t>0</w:t>
            </w:r>
            <w:r w:rsidR="00323504">
              <w:t xml:space="preserve">W, </w:t>
            </w:r>
            <w:r w:rsidR="00973C7E">
              <w:t>2</w:t>
            </w:r>
            <w:r w:rsidR="00856EA6">
              <w:t>5</w:t>
            </w:r>
            <w:r w:rsidR="00323504">
              <w:t>W</w:t>
            </w:r>
          </w:p>
          <w:p w14:paraId="636B7F3A" w14:textId="77777777" w:rsidR="00323504" w:rsidRDefault="00323504" w:rsidP="00323504">
            <w:pPr>
              <w:tabs>
                <w:tab w:val="right" w:pos="5294"/>
              </w:tabs>
            </w:pPr>
            <w:r>
              <w:t>Anschluss:</w:t>
            </w:r>
            <w:r>
              <w:tab/>
              <w:t>Schraubklemme</w:t>
            </w:r>
          </w:p>
          <w:p w14:paraId="2DFCC79D" w14:textId="6981F46C" w:rsidR="00323504" w:rsidRDefault="00323504" w:rsidP="00323504">
            <w:pPr>
              <w:tabs>
                <w:tab w:val="right" w:pos="5294"/>
              </w:tabs>
            </w:pPr>
            <w:r>
              <w:t>Abmessungen:</w:t>
            </w:r>
            <w:r w:rsidR="00441A0C">
              <w:tab/>
            </w:r>
            <w:r w:rsidR="00DC3D41">
              <w:t>43</w:t>
            </w:r>
            <w:r w:rsidR="00B1458C">
              <w:t>6</w:t>
            </w:r>
            <w:r>
              <w:t xml:space="preserve"> mm Höhe</w:t>
            </w:r>
          </w:p>
          <w:p w14:paraId="55829FF6" w14:textId="3FE79878" w:rsidR="00323504" w:rsidRDefault="00B1458C" w:rsidP="00323504">
            <w:pPr>
              <w:tabs>
                <w:tab w:val="right" w:pos="5294"/>
              </w:tabs>
            </w:pPr>
            <w:r>
              <w:tab/>
            </w:r>
            <w:r w:rsidR="00856EA6">
              <w:t>3</w:t>
            </w:r>
            <w:r w:rsidR="00DC3D41">
              <w:t>46</w:t>
            </w:r>
            <w:r w:rsidR="00323504">
              <w:t xml:space="preserve"> mm </w:t>
            </w:r>
            <w:r w:rsidR="00856EA6">
              <w:t>Durchmesser</w:t>
            </w:r>
          </w:p>
          <w:p w14:paraId="0F3F769D" w14:textId="38ED2B9E" w:rsidR="00323504" w:rsidRDefault="00323504" w:rsidP="00323504">
            <w:pPr>
              <w:tabs>
                <w:tab w:val="right" w:pos="5294"/>
              </w:tabs>
            </w:pPr>
            <w:r>
              <w:t>Gewicht:</w:t>
            </w:r>
            <w:r w:rsidR="00B1458C">
              <w:tab/>
            </w:r>
            <w:r w:rsidR="00DC3D41">
              <w:t>10,2</w:t>
            </w:r>
            <w:r>
              <w:t xml:space="preserve"> kg</w:t>
            </w:r>
          </w:p>
          <w:p w14:paraId="10B61B23" w14:textId="5B60A26A" w:rsidR="00323504" w:rsidRDefault="00323504" w:rsidP="00323504">
            <w:pPr>
              <w:tabs>
                <w:tab w:val="right" w:pos="5294"/>
              </w:tabs>
            </w:pPr>
            <w:r>
              <w:t>Farbe:</w:t>
            </w:r>
            <w:r>
              <w:tab/>
              <w:t>weiß (RAL 9010)</w:t>
            </w:r>
          </w:p>
          <w:p w14:paraId="353BC6BC" w14:textId="77777777" w:rsidR="00DC3D41" w:rsidRDefault="00DC3D41" w:rsidP="00DC3D41">
            <w:pPr>
              <w:tabs>
                <w:tab w:val="right" w:pos="5294"/>
              </w:tabs>
            </w:pPr>
            <w:r>
              <w:tab/>
              <w:t xml:space="preserve"> oder schwarz (RAL 9011)</w:t>
            </w:r>
          </w:p>
          <w:p w14:paraId="5143FCE7" w14:textId="77777777" w:rsidR="00323504" w:rsidRDefault="00323504" w:rsidP="00323504">
            <w:pPr>
              <w:tabs>
                <w:tab w:val="right" w:pos="5294"/>
              </w:tabs>
            </w:pPr>
          </w:p>
          <w:p w14:paraId="384A0542" w14:textId="77777777" w:rsidR="006D1F27" w:rsidRPr="00EF4C5A" w:rsidRDefault="005C5BF1" w:rsidP="006D1F27">
            <w:pPr>
              <w:rPr>
                <w:rFonts w:cs="Arial"/>
              </w:rPr>
            </w:pPr>
            <w:r>
              <w:rPr>
                <w:rFonts w:cs="Arial"/>
              </w:rPr>
              <w:t>Hersteller</w:t>
            </w:r>
            <w:r w:rsidR="00A14B15" w:rsidRPr="00EF4C5A">
              <w:rPr>
                <w:rFonts w:cs="Arial"/>
              </w:rPr>
              <w:t>: Q</w:t>
            </w:r>
            <w:r w:rsidR="006D1F27" w:rsidRPr="00EF4C5A">
              <w:rPr>
                <w:rFonts w:cs="Arial"/>
              </w:rPr>
              <w:t>SC</w:t>
            </w:r>
          </w:p>
          <w:p w14:paraId="0AB87891" w14:textId="77777777" w:rsidR="00354571" w:rsidRPr="00EF4C5A" w:rsidRDefault="006D1F27" w:rsidP="00856EA6">
            <w:pPr>
              <w:tabs>
                <w:tab w:val="right" w:pos="4250"/>
              </w:tabs>
            </w:pPr>
            <w:r w:rsidRPr="00EF4C5A">
              <w:rPr>
                <w:rFonts w:cs="Arial"/>
              </w:rPr>
              <w:t>Typ: A</w:t>
            </w:r>
            <w:r w:rsidR="00FB7EAF">
              <w:rPr>
                <w:rFonts w:cs="Arial"/>
              </w:rPr>
              <w:t>D</w:t>
            </w:r>
            <w:r w:rsidRPr="00EF4C5A">
              <w:rPr>
                <w:rFonts w:cs="Arial"/>
              </w:rPr>
              <w:t>-</w:t>
            </w:r>
            <w:r w:rsidR="00DC3D41">
              <w:rPr>
                <w:rFonts w:cs="Arial"/>
              </w:rPr>
              <w:t>P.HALO</w:t>
            </w:r>
          </w:p>
        </w:tc>
        <w:tc>
          <w:tcPr>
            <w:tcW w:w="1134" w:type="dxa"/>
          </w:tcPr>
          <w:p w14:paraId="61F60001" w14:textId="77777777" w:rsidR="00354571" w:rsidRPr="00EF4C5A" w:rsidRDefault="00354571"/>
        </w:tc>
        <w:tc>
          <w:tcPr>
            <w:tcW w:w="1318" w:type="dxa"/>
          </w:tcPr>
          <w:p w14:paraId="356B2272" w14:textId="77777777" w:rsidR="00354571" w:rsidRPr="00EF4C5A" w:rsidRDefault="00354571"/>
        </w:tc>
      </w:tr>
    </w:tbl>
    <w:p w14:paraId="4C7D21BC" w14:textId="77777777" w:rsidR="00354571" w:rsidRPr="00EF4C5A" w:rsidRDefault="00354571"/>
    <w:p w14:paraId="77840947" w14:textId="77777777" w:rsidR="00354571" w:rsidRPr="00EF4C5A" w:rsidRDefault="00354571"/>
    <w:sectPr w:rsidR="00354571" w:rsidRPr="00EF4C5A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74028" w14:textId="77777777" w:rsidR="000179CB" w:rsidRDefault="000179CB" w:rsidP="00B1458C">
      <w:r>
        <w:separator/>
      </w:r>
    </w:p>
  </w:endnote>
  <w:endnote w:type="continuationSeparator" w:id="0">
    <w:p w14:paraId="6D642472" w14:textId="77777777" w:rsidR="000179CB" w:rsidRDefault="000179CB" w:rsidP="00B1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24DF7" w14:textId="77777777" w:rsidR="00B1458C" w:rsidRPr="00477F21" w:rsidRDefault="00B1458C" w:rsidP="00B1458C">
    <w:pPr>
      <w:pStyle w:val="Footer"/>
      <w:rPr>
        <w:sz w:val="18"/>
        <w:szCs w:val="18"/>
      </w:rPr>
    </w:pPr>
    <w:r>
      <w:rPr>
        <w:sz w:val="18"/>
        <w:szCs w:val="18"/>
      </w:rPr>
      <w:t>© QSC EMEA GmbH – Stand 10/2020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C6B20" w14:textId="77777777" w:rsidR="000179CB" w:rsidRDefault="000179CB" w:rsidP="00B1458C">
      <w:r>
        <w:separator/>
      </w:r>
    </w:p>
  </w:footnote>
  <w:footnote w:type="continuationSeparator" w:id="0">
    <w:p w14:paraId="0BE4758C" w14:textId="77777777" w:rsidR="000179CB" w:rsidRDefault="000179CB" w:rsidP="00B14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C1D90"/>
    <w:multiLevelType w:val="hybridMultilevel"/>
    <w:tmpl w:val="225C9728"/>
    <w:lvl w:ilvl="0" w:tplc="A3D835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860ED"/>
    <w:multiLevelType w:val="hybridMultilevel"/>
    <w:tmpl w:val="94BA303A"/>
    <w:lvl w:ilvl="0" w:tplc="30BE69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02"/>
    <w:rsid w:val="000162BE"/>
    <w:rsid w:val="000179CB"/>
    <w:rsid w:val="000201B3"/>
    <w:rsid w:val="00070278"/>
    <w:rsid w:val="000801DA"/>
    <w:rsid w:val="000A7433"/>
    <w:rsid w:val="000C2CDA"/>
    <w:rsid w:val="000E3FE9"/>
    <w:rsid w:val="000E4F7B"/>
    <w:rsid w:val="00124BE9"/>
    <w:rsid w:val="00165344"/>
    <w:rsid w:val="001E0105"/>
    <w:rsid w:val="001E0757"/>
    <w:rsid w:val="001F2B02"/>
    <w:rsid w:val="0028399E"/>
    <w:rsid w:val="002A1D45"/>
    <w:rsid w:val="002B171B"/>
    <w:rsid w:val="002F7018"/>
    <w:rsid w:val="00323504"/>
    <w:rsid w:val="003451AF"/>
    <w:rsid w:val="00354571"/>
    <w:rsid w:val="00380C9E"/>
    <w:rsid w:val="003A1A9F"/>
    <w:rsid w:val="003A37D4"/>
    <w:rsid w:val="003B08E7"/>
    <w:rsid w:val="003E30FC"/>
    <w:rsid w:val="00401F64"/>
    <w:rsid w:val="00441A0C"/>
    <w:rsid w:val="00444431"/>
    <w:rsid w:val="00445D1C"/>
    <w:rsid w:val="004600A3"/>
    <w:rsid w:val="00493BC1"/>
    <w:rsid w:val="004C276E"/>
    <w:rsid w:val="004F3062"/>
    <w:rsid w:val="0051646D"/>
    <w:rsid w:val="00524D92"/>
    <w:rsid w:val="00566004"/>
    <w:rsid w:val="0056712A"/>
    <w:rsid w:val="005B4F6E"/>
    <w:rsid w:val="005C5BF1"/>
    <w:rsid w:val="005F3354"/>
    <w:rsid w:val="006101E1"/>
    <w:rsid w:val="00643359"/>
    <w:rsid w:val="0069115C"/>
    <w:rsid w:val="006B5A20"/>
    <w:rsid w:val="006D1F27"/>
    <w:rsid w:val="006E7D96"/>
    <w:rsid w:val="007371C7"/>
    <w:rsid w:val="00753153"/>
    <w:rsid w:val="00756FDF"/>
    <w:rsid w:val="00767320"/>
    <w:rsid w:val="007922CB"/>
    <w:rsid w:val="007A129F"/>
    <w:rsid w:val="007F1075"/>
    <w:rsid w:val="00856EA6"/>
    <w:rsid w:val="00861DED"/>
    <w:rsid w:val="00864572"/>
    <w:rsid w:val="008B6828"/>
    <w:rsid w:val="008E27B8"/>
    <w:rsid w:val="00930E17"/>
    <w:rsid w:val="00973C7E"/>
    <w:rsid w:val="009D6CD6"/>
    <w:rsid w:val="009F50B0"/>
    <w:rsid w:val="00A14B15"/>
    <w:rsid w:val="00A43348"/>
    <w:rsid w:val="00A4535D"/>
    <w:rsid w:val="00A6794D"/>
    <w:rsid w:val="00AE7D1B"/>
    <w:rsid w:val="00AF3ACC"/>
    <w:rsid w:val="00B1458C"/>
    <w:rsid w:val="00B77BF9"/>
    <w:rsid w:val="00BC5DF1"/>
    <w:rsid w:val="00BD1CF8"/>
    <w:rsid w:val="00BD5079"/>
    <w:rsid w:val="00BF5035"/>
    <w:rsid w:val="00C031CC"/>
    <w:rsid w:val="00C178FC"/>
    <w:rsid w:val="00C26CD8"/>
    <w:rsid w:val="00C61FAB"/>
    <w:rsid w:val="00C72E85"/>
    <w:rsid w:val="00C848CA"/>
    <w:rsid w:val="00C85DD1"/>
    <w:rsid w:val="00CE2D61"/>
    <w:rsid w:val="00CF612F"/>
    <w:rsid w:val="00D059CC"/>
    <w:rsid w:val="00D30934"/>
    <w:rsid w:val="00D40995"/>
    <w:rsid w:val="00D52587"/>
    <w:rsid w:val="00D608FE"/>
    <w:rsid w:val="00DC3450"/>
    <w:rsid w:val="00DC3D41"/>
    <w:rsid w:val="00E022B3"/>
    <w:rsid w:val="00E142E7"/>
    <w:rsid w:val="00E46E50"/>
    <w:rsid w:val="00ED4169"/>
    <w:rsid w:val="00EF4C5A"/>
    <w:rsid w:val="00F34744"/>
    <w:rsid w:val="00F42C1F"/>
    <w:rsid w:val="00F4456D"/>
    <w:rsid w:val="00F560DA"/>
    <w:rsid w:val="00F97015"/>
    <w:rsid w:val="00FB7EAF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76C563"/>
  <w15:chartTrackingRefBased/>
  <w15:docId w15:val="{6D157032-1243-41C1-A86A-8A6713E0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1458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1458C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B1458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1458C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Video_x0020_Preview_x0020_Image_x0020_URL xmlns="b5b92a68-70fa-4cdf-bb3a-b7b4ce44b88d">
      <Url xsi:nil="true"/>
      <Description xsi:nil="true"/>
    </Video_x0020_Preview_x0020_Image_x0020_URL>
    <Date_x0020_Revised xmlns="b5b92a68-70fa-4cdf-bb3a-b7b4ce44b88d" xsi:nil="true"/>
    <Status xmlns="b5b92a68-70fa-4cdf-bb3a-b7b4ce44b88d">Approved to go live</Status>
    <Discontinued xmlns="b5b92a68-70fa-4cdf-bb3a-b7b4ce44b88d">false</Discontinued>
    <rjyr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Long_x0020_Title_x0020__x002d__x0020_sys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171</Value>
    </Product_x0020_Series>
    <Description_x0020__x002d__x0020_pro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Description_x0020__x002d__x0020_sys xmlns="b5b92a68-70fa-4cdf-bb3a-b7b4ce44b88d" xsi:nil="true"/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Library/productResources/spk/AD/AD-P.HALO</RMSPATH>
    <IconOverlay xmlns="http://schemas.microsoft.com/sharepoint/v4" xsi:nil="true"/>
    <Long_x0020_Title xmlns="b5b92a68-70fa-4cdf-bb3a-b7b4ce44b88d">Architectural and Engineering Specifications  - AD-P_Halo</Long_x0020_Title>
    <UpdateTitlewithName xmlns="b5b92a68-70fa-4cdf-bb3a-b7b4ce44b88d">
      <Url xsi:nil="true"/>
      <Description xsi:nil="true"/>
    </UpdateTitlewithName>
    <Affected_x0020_Date_x0020_Range xmlns="b5b92a68-70fa-4cdf-bb3a-b7b4ce44b88d" xsi:nil="true"/>
    <Download_x0020_Link xmlns="b5b92a68-70fa-4cdf-bb3a-b7b4ce44b88d">
      <Url xsi:nil="true"/>
      <Description xsi:nil="true"/>
    </Download_x0020_Link>
    <Qual_x0020_Control xmlns="b5b92a68-70fa-4cdf-bb3a-b7b4ce44b88d">true</Qual_x0020_Control>
    <RML_Event_x0020__x0028_2_x0029_ xmlns="b5b92a68-70fa-4cdf-bb3a-b7b4ce44b88d">
      <Url>https://qsc0.sharepoint.com/sites/marketing/rms/_layouts/15/wrkstat.aspx?List=b5b92a68-70fa-4cdf-bb3a-b7b4ce44b88d&amp;WorkflowInstanceName=6d22fd44-2d11-4003-9de1-4b845373d36b</Url>
      <Description>Complete</Description>
    </RML_Event_x0020__x0028_2_x0029_>
    <Product_x0020_Model xmlns="b5b92a68-70fa-4cdf-bb3a-b7b4ce44b88d">
      <Value>1002</Value>
    </Product_x0020_Model>
    <Resource_Type xmlns="b5b92a68-70fa-4cdf-bb3a-b7b4ce44b88d">
      <Value>104</Value>
    </Resource_Type>
    <Revision xmlns="b5b92a68-70fa-4cdf-bb3a-b7b4ce44b88d" xsi:nil="true"/>
    <SecurityTag xmlns="b5b92a68-70fa-4cdf-bb3a-b7b4ce44b88d">
      <Value>1</Value>
    </SecurityTag>
    <lyar xmlns="b5b92a68-70fa-4cdf-bb3a-b7b4ce44b88d" xsi:nil="true"/>
    <Short_x0020_Title_x0020__x002d__x0020_corp xmlns="b5b92a68-70fa-4cdf-bb3a-b7b4ce44b88d">Architectural and Engineering Specifications  - AD-P_Halo (German)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AD-P_Halo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AD-P_Halo AcousticDesign Pendant Loudspeaker</Description_x0020__x002d__x0020_corp>
    <Product_x0020_Family xmlns="b5b92a68-70fa-4cdf-bb3a-b7b4ce44b88d">
      <Value>36</Value>
    </Product_x0020_Family>
    <Video_x0020_Width xmlns="b5b92a68-70fa-4cdf-bb3a-b7b4ce44b88d" xsi:nil="true"/>
    <Publish_x0020_now xmlns="b5b92a68-70fa-4cdf-bb3a-b7b4ce44b88d">false</Publish_x0020_now>
    <BadData xmlns="b5b92a68-70fa-4cdf-bb3a-b7b4ce44b88d" xsi:nil="true"/>
    <Short_x0020_Title_x0020__x002d__x0020_cin xmlns="b5b92a68-70fa-4cdf-bb3a-b7b4ce44b88d" xsi:nil="true"/>
    <Web_x0020_Grouping xmlns="b5b92a68-70fa-4cdf-bb3a-b7b4ce44b88d">Select all that apply</Web_x0020_Grouping>
    <Long_x0020_Title_x0020__x002d__x0020_pro xmlns="b5b92a68-70fa-4cdf-bb3a-b7b4ce44b88d" xsi:nil="true"/>
    <Short_x0020_Title_x0020__x002d__x0020_sys xmlns="b5b92a68-70fa-4cdf-bb3a-b7b4ce44b88d" xsi:nil="true"/>
    <Business_x0020_Unit xmlns="b5b92a68-70fa-4cdf-bb3a-b7b4ce44b88d">
      <Value>Sys</Value>
    </Business_x0020_Unit>
    <Localization_x0020_Parent xmlns="b5b92a68-70fa-4cdf-bb3a-b7b4ce44b88d">
      <Value>16369</Value>
    </Localization_x0020_Parent>
    <Video_x0020_Height xmlns="b5b92a68-70fa-4cdf-bb3a-b7b4ce44b88d" xsi:nil="true"/>
    <Short_x0020_Title_x0020__x002d__x0020_pro xmlns="b5b92a68-70fa-4cdf-bb3a-b7b4ce44b88d" xsi:nil="true"/>
    <Long_x0020_Title_x0020__x002d__x0020_cin xmlns="b5b92a68-70fa-4cdf-bb3a-b7b4ce44b88d" xsi:nil="true"/>
    <Description_x0020__x002d__x0020_cin xmlns="b5b92a68-70fa-4cdf-bb3a-b7b4ce44b88d" xsi:nil="true"/>
    <RMSFileName xmlns="b5b92a68-70fa-4cdf-bb3a-b7b4ce44b88d">Q_spk_adp_halo_archEngSpecs_de.docx</RMSFileName>
  </documentManagement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D6B7DCC1-B68D-4650-8FDE-E2802032724B}"/>
</file>

<file path=customXml/itemProps2.xml><?xml version="1.0" encoding="utf-8"?>
<ds:datastoreItem xmlns:ds="http://schemas.openxmlformats.org/officeDocument/2006/customXml" ds:itemID="{B6545C53-E9FF-4A91-9236-AE2328BB2F19}"/>
</file>

<file path=customXml/itemProps3.xml><?xml version="1.0" encoding="utf-8"?>
<ds:datastoreItem xmlns:ds="http://schemas.openxmlformats.org/officeDocument/2006/customXml" ds:itemID="{6AC7D3ED-84A2-4FCE-A99E-3370D645FE3D}"/>
</file>

<file path=customXml/itemProps4.xml><?xml version="1.0" encoding="utf-8"?>
<ds:datastoreItem xmlns:ds="http://schemas.openxmlformats.org/officeDocument/2006/customXml" ds:itemID="{EFD3205D-4ACA-4A29-A5C6-4486EC2500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Pos</vt:lpstr>
      <vt:lpstr>Pos</vt:lpstr>
    </vt:vector>
  </TitlesOfParts>
  <Company>SHURE Europe GmbH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Q_spk_adp_halo_archEngSpecs_de.docx</dc:title>
  <dc:subject/>
  <dc:creator>QSC EMEA GmbH</dc:creator>
  <cp:keywords/>
  <dc:description/>
  <cp:lastModifiedBy>Mirko Messall</cp:lastModifiedBy>
  <cp:revision>3</cp:revision>
  <dcterms:created xsi:type="dcterms:W3CDTF">2020-06-10T11:25:00Z</dcterms:created>
  <dcterms:modified xsi:type="dcterms:W3CDTF">2021-05-26T13:35:00Z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MediaServiceImageTags">
    <vt:lpwstr/>
  </property>
</Properties>
</file>